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86" w:rsidRPr="00B21A60" w:rsidRDefault="00515424" w:rsidP="00515424">
      <w:pPr>
        <w:jc w:val="center"/>
        <w:rPr>
          <w:b/>
          <w:sz w:val="32"/>
          <w:szCs w:val="32"/>
        </w:rPr>
      </w:pPr>
      <w:r w:rsidRPr="00B21A60">
        <w:rPr>
          <w:b/>
          <w:sz w:val="32"/>
          <w:szCs w:val="32"/>
        </w:rPr>
        <w:t>Államalapítási nyilatkozat</w:t>
      </w:r>
      <w:r w:rsidRPr="00B21A60">
        <w:rPr>
          <w:b/>
          <w:sz w:val="32"/>
          <w:szCs w:val="32"/>
        </w:rPr>
        <w:br/>
        <w:t>Demokratikusan Eltulajdonított Állam Alapokmánya</w:t>
      </w:r>
    </w:p>
    <w:p w:rsidR="00515424" w:rsidRPr="00B21A60" w:rsidRDefault="00515424" w:rsidP="00B21A60">
      <w:pPr>
        <w:jc w:val="center"/>
        <w:rPr>
          <w:sz w:val="24"/>
          <w:szCs w:val="24"/>
        </w:rPr>
      </w:pPr>
      <w:r w:rsidRPr="00B21A60">
        <w:rPr>
          <w:sz w:val="24"/>
          <w:szCs w:val="24"/>
        </w:rPr>
        <w:t xml:space="preserve">Ezen dokumentum aláírásával kijelentem a Demokratikusan Eltulajdonított Állam létrejöttét és legitimitását, amely az alábbi helyrajzi szám alatt található: </w:t>
      </w:r>
      <w:r w:rsidRPr="00B21A60">
        <w:rPr>
          <w:i/>
          <w:sz w:val="24"/>
          <w:szCs w:val="24"/>
          <w:u w:val="single"/>
        </w:rPr>
        <w:t xml:space="preserve">9746/29, 9747. </w:t>
      </w:r>
      <w:r w:rsidRPr="00B21A60">
        <w:rPr>
          <w:sz w:val="24"/>
          <w:szCs w:val="24"/>
        </w:rPr>
        <w:t>A létrejött állam maximálisan demokratikus, ezért foci tudás alapján választjuk az új tisztségviselőinket. Fontos</w:t>
      </w:r>
      <w:r w:rsidR="00A15070">
        <w:rPr>
          <w:sz w:val="24"/>
          <w:szCs w:val="24"/>
        </w:rPr>
        <w:t>nak tartjuk az Európai Unióval való</w:t>
      </w:r>
      <w:r w:rsidRPr="00B21A60">
        <w:rPr>
          <w:sz w:val="24"/>
          <w:szCs w:val="24"/>
        </w:rPr>
        <w:t xml:space="preserve"> jó kapcsolat kiépítését is, de az Orosz barátainkat is tiszteletben tartjuk, ezért a későbbiekben kisvasutat tervezünk építeni, amely az ország nyugati oldaláról indulna. A korrupció és a nepotizmus tilos, de mindenki egyenlően herdálhatja a közvagyont és a közpénzt. Alapvetésünk az </w:t>
      </w:r>
      <w:r w:rsidR="00B21A60" w:rsidRPr="00B21A60">
        <w:rPr>
          <w:sz w:val="24"/>
          <w:szCs w:val="24"/>
        </w:rPr>
        <w:t xml:space="preserve">kell </w:t>
      </w:r>
      <w:r w:rsidRPr="00B21A60">
        <w:rPr>
          <w:sz w:val="24"/>
          <w:szCs w:val="24"/>
        </w:rPr>
        <w:t xml:space="preserve">ingyen sör, de rendhagyó módon kiterjesztjük a tömény italokra is. Az örök élet nem érvényes az ország területén, mert azt kitoltuk +20 évvel. Az alkotmány és a törvények a rögtönítélő bírósághoz hasonlóan </w:t>
      </w:r>
      <w:proofErr w:type="spellStart"/>
      <w:r w:rsidRPr="00B21A60">
        <w:rPr>
          <w:sz w:val="24"/>
          <w:szCs w:val="24"/>
        </w:rPr>
        <w:t>rögtöntörvénykező</w:t>
      </w:r>
      <w:proofErr w:type="spellEnd"/>
      <w:r w:rsidRPr="00B21A60">
        <w:rPr>
          <w:sz w:val="24"/>
          <w:szCs w:val="24"/>
        </w:rPr>
        <w:t xml:space="preserve"> miniszterelnökként fog megjelenni, tehát a törvénykezés jogköreit a miniszterelnök gyakorolja. Mivel a sürgősségi környezetvédő okkupálás miatt nem volt idő bíróságot felállítani, ezért e téren statáriumot hirdetünk és a nép közfelkiáltással gyakorolja a bíráskodást (akkor </w:t>
      </w:r>
      <w:proofErr w:type="gramStart"/>
      <w:r w:rsidRPr="00B21A60">
        <w:rPr>
          <w:sz w:val="24"/>
          <w:szCs w:val="24"/>
        </w:rPr>
        <w:t>is</w:t>
      </w:r>
      <w:proofErr w:type="gramEnd"/>
      <w:r w:rsidRPr="00B21A60">
        <w:rPr>
          <w:sz w:val="24"/>
          <w:szCs w:val="24"/>
        </w:rPr>
        <w:t xml:space="preserve"> ha be vannak rekedve). A demokratikusan eltulajdonított államnak saját rend és biztonság fenntartói szerve van, tehát más hatóságoknak tilos </w:t>
      </w:r>
      <w:r w:rsidR="0029265E" w:rsidRPr="00B21A60">
        <w:rPr>
          <w:sz w:val="24"/>
          <w:szCs w:val="24"/>
        </w:rPr>
        <w:t>az állam területére lépni és az állam területén eljárni. Amennyiben ez megszegésre kerül, úgy minden téren statáriumot hirdetnünk és le kell rohannunk Magyarországot a demokratizálás érdekében. Az érvényben lévő fizetőeszköz a Kutyadella, amely matricaként is szolgál, hogy ne sérüljenek az emberek önkifejezéséhez fűződő jogok.</w:t>
      </w:r>
      <w:r w:rsidR="00107286" w:rsidRPr="00B21A60">
        <w:rPr>
          <w:sz w:val="24"/>
          <w:szCs w:val="24"/>
        </w:rPr>
        <w:t xml:space="preserve"> Az államalapítás évfordulóján minden lakos és letelepedési kötvénnyel rendelkező ember egy közbeszerzést kap ajándékba. Kötelezővé tesszük minden állampolgárnak, ha repedést lát, akkor köteles 4 színnel kifesteni vagy jelezni a problémát Tóth Barna miniszterelnöknek. Gumiégető létesítése a helyi szokásokkal ellentétes módon tilos, de a stadionok építése legális marad. Egymás köszöntése ajánlott ugatással, mert segít előteremteni az új nemzeti egységet. Soros Györgyöt átnevezzük Sörös Gyurira, aki az ingyen alkoholt osztogatja. Államvallássá minden olyan vallást elfogadunk é</w:t>
      </w:r>
      <w:r w:rsidR="00B21A60" w:rsidRPr="00B21A60">
        <w:rPr>
          <w:sz w:val="24"/>
          <w:szCs w:val="24"/>
        </w:rPr>
        <w:t xml:space="preserve">s deklarálunk, amely Istenségének két farka van, de minden más vallást elismerünk és tiszteletben tartjuk, valamint a gyakorlását engedélyezzük. Végezetül, ismétlésként </w:t>
      </w:r>
      <w:proofErr w:type="gramStart"/>
      <w:r w:rsidR="00B21A60" w:rsidRPr="00B21A60">
        <w:rPr>
          <w:sz w:val="24"/>
          <w:szCs w:val="24"/>
        </w:rPr>
        <w:t>ezen</w:t>
      </w:r>
      <w:proofErr w:type="gramEnd"/>
      <w:r w:rsidR="00B21A60" w:rsidRPr="00B21A60">
        <w:rPr>
          <w:sz w:val="24"/>
          <w:szCs w:val="24"/>
        </w:rPr>
        <w:t xml:space="preserve"> dokumentummal megalakítom a Demokratikus Eltulajdonított Államot.</w:t>
      </w:r>
    </w:p>
    <w:p w:rsidR="00B21A60" w:rsidRDefault="00B21A60" w:rsidP="00515424">
      <w:pPr>
        <w:rPr>
          <w:sz w:val="28"/>
          <w:szCs w:val="28"/>
        </w:rPr>
      </w:pPr>
    </w:p>
    <w:p w:rsidR="00B21A60" w:rsidRPr="00B21A60" w:rsidRDefault="00B21A60" w:rsidP="00B21A60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B21A60" w:rsidRDefault="00B21A60" w:rsidP="00B21A60">
      <w:pPr>
        <w:jc w:val="center"/>
        <w:rPr>
          <w:i/>
          <w:sz w:val="28"/>
          <w:szCs w:val="28"/>
        </w:rPr>
      </w:pPr>
      <w:r w:rsidRPr="00B21A60">
        <w:rPr>
          <w:b/>
          <w:sz w:val="28"/>
          <w:szCs w:val="28"/>
          <w:u w:val="single"/>
        </w:rPr>
        <w:t>Tóth Barna</w:t>
      </w:r>
      <w:r w:rsidRPr="00B21A60">
        <w:rPr>
          <w:sz w:val="28"/>
          <w:szCs w:val="28"/>
        </w:rPr>
        <w:br/>
      </w:r>
      <w:r w:rsidRPr="00B21A60">
        <w:rPr>
          <w:i/>
          <w:sz w:val="28"/>
          <w:szCs w:val="28"/>
        </w:rPr>
        <w:t>Alkalmi okkupáló</w:t>
      </w:r>
      <w:r w:rsidRPr="00B21A60">
        <w:rPr>
          <w:i/>
          <w:sz w:val="28"/>
          <w:szCs w:val="28"/>
        </w:rPr>
        <w:br/>
        <w:t>Államalapító</w:t>
      </w:r>
      <w:r w:rsidRPr="00B21A60">
        <w:rPr>
          <w:i/>
          <w:sz w:val="28"/>
          <w:szCs w:val="28"/>
        </w:rPr>
        <w:br/>
        <w:t>Új állam miniszterelnöke</w:t>
      </w:r>
    </w:p>
    <w:p w:rsidR="00B21A60" w:rsidRDefault="00B21A60" w:rsidP="00B21A60">
      <w:pPr>
        <w:jc w:val="center"/>
        <w:rPr>
          <w:i/>
          <w:sz w:val="28"/>
          <w:szCs w:val="28"/>
        </w:rPr>
      </w:pPr>
    </w:p>
    <w:p w:rsidR="00B21A60" w:rsidRPr="00B21A60" w:rsidRDefault="00B21A60" w:rsidP="00B21A60">
      <w:pPr>
        <w:jc w:val="center"/>
        <w:rPr>
          <w:i/>
          <w:sz w:val="28"/>
          <w:szCs w:val="28"/>
        </w:rPr>
      </w:pPr>
      <w:bookmarkStart w:id="0" w:name="_GoBack"/>
      <w:bookmarkEnd w:id="0"/>
    </w:p>
    <w:p w:rsidR="00B21A60" w:rsidRPr="00515424" w:rsidRDefault="00B21A60" w:rsidP="00515424">
      <w:pPr>
        <w:rPr>
          <w:sz w:val="28"/>
          <w:szCs w:val="28"/>
        </w:rPr>
      </w:pPr>
      <w:r>
        <w:rPr>
          <w:sz w:val="28"/>
          <w:szCs w:val="28"/>
        </w:rPr>
        <w:t>Kelt</w:t>
      </w:r>
      <w:proofErr w:type="gramStart"/>
      <w:r>
        <w:rPr>
          <w:sz w:val="28"/>
          <w:szCs w:val="28"/>
        </w:rPr>
        <w:t>.:</w:t>
      </w:r>
      <w:proofErr w:type="gramEnd"/>
      <w:r>
        <w:rPr>
          <w:sz w:val="28"/>
          <w:szCs w:val="28"/>
        </w:rPr>
        <w:t>______________________________________</w:t>
      </w:r>
    </w:p>
    <w:sectPr w:rsidR="00B21A60" w:rsidRPr="00515424" w:rsidSect="00BA1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424"/>
    <w:rsid w:val="00107286"/>
    <w:rsid w:val="0029265E"/>
    <w:rsid w:val="00457186"/>
    <w:rsid w:val="00515424"/>
    <w:rsid w:val="00A15070"/>
    <w:rsid w:val="00B21A60"/>
    <w:rsid w:val="00BA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19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2017-12-15T20:56:00Z</dcterms:created>
  <dcterms:modified xsi:type="dcterms:W3CDTF">2017-12-15T21:56:00Z</dcterms:modified>
</cp:coreProperties>
</file>